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f5496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f5496"/>
          <w:sz w:val="32"/>
          <w:szCs w:val="32"/>
          <w:u w:val="none"/>
          <w:shd w:fill="auto" w:val="clear"/>
          <w:vertAlign w:val="baseline"/>
          <w:rtl w:val="0"/>
        </w:rPr>
        <w:t xml:space="preserve">Přihláška do výzvy města Libčice nad Vltavou na podporu občansky prospěšné činnosti, projektů, aktivit občanů a zájmových organizací pro rok 202</w:t>
      </w:r>
      <w:r w:rsidDel="00000000" w:rsidR="00000000" w:rsidRPr="00000000">
        <w:rPr>
          <w:color w:val="2f5496"/>
          <w:sz w:val="32"/>
          <w:szCs w:val="32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Prohlašuji, že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left"/>
        <w:tblBorders>
          <w:top w:color="000000" w:space="0" w:sz="4" w:val="dotted"/>
          <w:left w:color="000000" w:space="0" w:sz="4" w:val="dotted"/>
          <w:bottom w:color="000000" w:space="0" w:sz="4" w:val="dotted"/>
          <w:right w:color="000000" w:space="0" w:sz="4" w:val="dotted"/>
          <w:insideH w:color="000000" w:space="0" w:sz="4" w:val="dotted"/>
          <w:insideV w:color="000000" w:space="0" w:sz="4" w:val="dotted"/>
        </w:tblBorders>
        <w:tblLayout w:type="fixed"/>
        <w:tblLook w:val="0400"/>
      </w:tblPr>
      <w:tblGrid>
        <w:gridCol w:w="3750"/>
        <w:gridCol w:w="5310"/>
        <w:tblGridChange w:id="0">
          <w:tblGrid>
            <w:gridCol w:w="3750"/>
            <w:gridCol w:w="53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Název organizace / jméno fyzické osoby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Jméno kontaktní osoby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Jméno statutárního zástupce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podal/a odesláním google formuláře žádost o podporu s názvem: </w:t>
      </w:r>
    </w:p>
    <w:tbl>
      <w:tblPr>
        <w:tblStyle w:val="Table2"/>
        <w:tblpPr w:leftFromText="141" w:rightFromText="141" w:topFromText="0" w:bottomFromText="0" w:vertAnchor="text" w:horzAnchor="text" w:tblpX="0" w:tblpY="36"/>
        <w:tblW w:w="9062.0" w:type="dxa"/>
        <w:jc w:val="left"/>
        <w:tblBorders>
          <w:top w:color="000000" w:space="0" w:sz="4" w:val="dotted"/>
          <w:left w:color="000000" w:space="0" w:sz="4" w:val="dotted"/>
          <w:bottom w:color="000000" w:space="0" w:sz="4" w:val="dotted"/>
          <w:right w:color="000000" w:space="0" w:sz="4" w:val="dotted"/>
          <w:insideH w:color="000000" w:space="0" w:sz="4" w:val="dotted"/>
          <w:insideV w:color="000000" w:space="0" w:sz="4" w:val="dotted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do výzvy města Libčice nad Vltavou na podporu občansky prospěšné činnosti, projektů, aktivit občanů a zájmových organizací pro rok 2027.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Jsem srozuměn/a s tím, že předaná podoba žádosti ve formě odeslaného formuláře bude předmětem hodnocení, a v případě, že žádost bude ze strany města podpořena, bude tvořit závaznou přílohu smlouvy o poskytnutí dotace.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V Libčicích n. Vlt. dne</w:t>
        <w:tab/>
        <w:tab/>
        <w:t xml:space="preserve">…………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 xml:space="preserve">……………………………………………………..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Jméno a příjmení (statutárního zástupce)*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 xml:space="preserve">Název organizace (je-li relevantní)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Elektronický podpis není vyžadován v případě odeslání datovou schránkou žadatele do dat</w:t>
      </w:r>
      <w:r w:rsidDel="00000000" w:rsidR="00000000" w:rsidRPr="00000000">
        <w:rPr>
          <w:sz w:val="20"/>
          <w:szCs w:val="20"/>
          <w:rtl w:val="0"/>
        </w:rPr>
        <w:t xml:space="preserve">ové schránky města.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Elektronický podpis je vyžadován, je-li přihláška zaslána emailem.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  Vlastnoruční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podpis je vyžadován v případě odevzdání vytištěné přihlášky na podatelnu MěÚ Libčice n. Vlt.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54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870200" cy="946150"/>
          <wp:effectExtent b="0" l="0" r="0" 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70200" cy="9461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fJnHbH2s8Md32rmRRW+2Mh4c/g==">CgMxLjA4AHIhMXpUWGZHRUFkenBiY0NJa2hoRzNreDhNYklVR1VxTGFR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